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2E6" w:rsidRPr="00AB32E6" w:rsidRDefault="00AB32E6" w:rsidP="008A63A5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kern w:val="36"/>
          <w:sz w:val="36"/>
          <w:szCs w:val="36"/>
          <w:lang w:eastAsia="sk-SK"/>
        </w:rPr>
        <w:t>KÚPNA ZMLUVA č. 1/2026</w:t>
      </w:r>
      <w:r w:rsidR="008A63A5" w:rsidRPr="00BB5D1B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sk-SK"/>
        </w:rPr>
        <w:t xml:space="preserve"> </w:t>
      </w:r>
      <w:r w:rsidR="00791AD0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sk-SK"/>
        </w:rPr>
        <w:t xml:space="preserve"> </w:t>
      </w:r>
      <w:r w:rsidR="008A63A5" w:rsidRPr="00BB5D1B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sk-SK"/>
        </w:rPr>
        <w:t>/Návrh/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uzatvorená podľa § 588 a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nasl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. Občianskeho zákonníka a v súlade so zákonom č. 138/1991 Zb. o majetku obcí v znení neskorších predpisov</w:t>
      </w:r>
    </w:p>
    <w:p w:rsidR="00791AD0" w:rsidRDefault="00791AD0" w:rsidP="00BB5D1B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</w:p>
    <w:p w:rsidR="00791AD0" w:rsidRDefault="00791AD0" w:rsidP="00BB5D1B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</w:p>
    <w:p w:rsidR="00AB32E6" w:rsidRPr="00AB32E6" w:rsidRDefault="00AB32E6" w:rsidP="00BB5D1B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Článok I.</w:t>
      </w:r>
    </w:p>
    <w:p w:rsidR="00AB32E6" w:rsidRPr="00AB32E6" w:rsidRDefault="00AB32E6" w:rsidP="00BB5D1B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Zmluvné strany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1.1 Predávajúci: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Obec Malé Kršteňany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Sídlo: Obecný úrad, 958 03 Malé Kršteňany 105, SR IČO: 00 310 735 Zastúpená: Eva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Mešinová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, starostka obce (ďalej len „predávajúci“)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1.2 Kupujúci: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Pavel Dávid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, rod. Dávid,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nar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</w:t>
      </w:r>
      <w:r w:rsidRPr="00AB32E6">
        <w:rPr>
          <w:rFonts w:ascii="Arial Narrow" w:eastAsia="Times New Roman" w:hAnsi="Arial Narrow" w:cs="Times New Roman"/>
          <w:color w:val="FFFFFF" w:themeColor="background1"/>
          <w:sz w:val="24"/>
          <w:szCs w:val="24"/>
          <w:lang w:eastAsia="sk-SK"/>
        </w:rPr>
        <w:t xml:space="preserve">24. 06. 1957, r. č. 570624/6975 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Trvale bytom: 958 03 Malé Kršteňany 167, SR a manželka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Jarmila </w:t>
      </w:r>
      <w:proofErr w:type="spellStart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Dávidová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, rod.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Stručková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,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nar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</w:t>
      </w:r>
      <w:r w:rsidRPr="00AB32E6">
        <w:rPr>
          <w:rFonts w:ascii="Arial Narrow" w:eastAsia="Times New Roman" w:hAnsi="Arial Narrow" w:cs="Times New Roman"/>
          <w:color w:val="FFFFFF" w:themeColor="background1"/>
          <w:sz w:val="24"/>
          <w:szCs w:val="24"/>
          <w:lang w:eastAsia="sk-SK"/>
        </w:rPr>
        <w:t xml:space="preserve">11. 02. 1959, r. č. 596211/6215 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Trvale bytom: 958 03 Malé Kršteňany 167, SR (ďalej len „kupujúci“, v rámci BSM)</w:t>
      </w:r>
    </w:p>
    <w:p w:rsidR="00791AD0" w:rsidRDefault="00791AD0" w:rsidP="00BB5D1B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</w:p>
    <w:p w:rsidR="00AB32E6" w:rsidRPr="00AB32E6" w:rsidRDefault="00AB32E6" w:rsidP="00BB5D1B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Článok II.</w:t>
      </w:r>
    </w:p>
    <w:p w:rsidR="00AB32E6" w:rsidRPr="00AB32E6" w:rsidRDefault="00AB32E6" w:rsidP="00BB5D1B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proofErr w:type="spellStart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Majetkoprávny</w:t>
      </w:r>
      <w:proofErr w:type="spellEnd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 stav a geodetické zameranie</w:t>
      </w:r>
      <w:bookmarkStart w:id="0" w:name="_GoBack"/>
      <w:bookmarkEnd w:id="0"/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2.1 Predávajúci je výlučným vlastníkom v podiele 1/1 nehnuteľnosti vedenej Okresným úradom Partizánske, katastrálny odbor na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LV č. 321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, obec Malé Kršteňany,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k.ú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Malé Kršteňany, parcela registra „C“ č.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1677/1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zastavaná plocha a nádvorie o celkovej výmere 1563 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>m2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2.2 Na základe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Geometrického plánu č. 3/2025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, vyhotoveného dňa 14. 08. 2025 Ing. Michalom Kováčom (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Geodex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s.r.o.) a úradne overeného Okresným úradom Partizánske dňa 30. 09. 2025 pod č. G1-358/25, bola z pôvodnej parcely č. 1677/1 vyčlenená časť o výmere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25 </w:t>
      </w:r>
      <w:r w:rsidRPr="00BB5D1B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m2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, ktorá vytvorila novovzniknutú parcelu:</w:t>
      </w:r>
    </w:p>
    <w:p w:rsidR="00AB32E6" w:rsidRPr="00AB32E6" w:rsidRDefault="00AB32E6" w:rsidP="00AB3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proofErr w:type="spellStart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parc</w:t>
      </w:r>
      <w:proofErr w:type="spellEnd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. č. 1677/2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, zastavaná plocha a nádvorie o výmere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25 </w:t>
      </w:r>
      <w:r w:rsidRPr="00BB5D1B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m2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</w:p>
    <w:p w:rsidR="00AB32E6" w:rsidRPr="00AB32E6" w:rsidRDefault="00AB32E6" w:rsidP="00AB32E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AB32E6" w:rsidRPr="00AB32E6" w:rsidRDefault="00AB32E6" w:rsidP="00791AD0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Článok III.</w:t>
      </w:r>
    </w:p>
    <w:p w:rsidR="00AB32E6" w:rsidRPr="00AB32E6" w:rsidRDefault="00AB32E6" w:rsidP="00791AD0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Predmet zmluvy a osobitný zreteľ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3.1 Predávajúci touto zmluvou predáva a kupujúci do svojho bezpodielového spoluvlastníctva manželov (BSM) kupujú nehnuteľnosť špecifikovanú v bode 2.2,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t.j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novovytvorenú </w:t>
      </w:r>
      <w:proofErr w:type="spellStart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parc</w:t>
      </w:r>
      <w:proofErr w:type="spellEnd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. č. 1677/2 o výmere 25 </w:t>
      </w:r>
      <w:r w:rsidRPr="00BB5D1B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m2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, </w:t>
      </w:r>
      <w:proofErr w:type="spellStart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k.ú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. Malé Kršteňany (ďalej len „predmet kúpy“).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3.2 Obecné zastupiteľstvo Obce Malé Kršteňany schválilo predaj tohto majetku z dôvodu hodného osobitného zreteľa podľa § 9a ods. 15 písm. f) zákona č. 138/1991 Zb. a v zmysle Zásad hospodárenia a nakladania s majetkom obce Malé Kršteňany (čl. 6 § 12 písm. c), a to nasledovnými uzneseniami:</w:t>
      </w:r>
    </w:p>
    <w:p w:rsidR="00AB32E6" w:rsidRPr="00AB32E6" w:rsidRDefault="00AB32E6" w:rsidP="00AB3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Uznesením č. XV./1./j) zo dňa 05. 11. 2025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, ktorým bol schválený spôsob predaja.</w:t>
      </w:r>
    </w:p>
    <w:p w:rsidR="00BB5D1B" w:rsidRPr="00BB5D1B" w:rsidRDefault="00AB32E6" w:rsidP="00AB3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Uznesením č. XVI./1./e) zo dňa 02. 12. 2025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, ktorým bol schválený</w:t>
      </w:r>
      <w:r w:rsidR="008A63A5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zámer a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samotný </w:t>
      </w:r>
    </w:p>
    <w:p w:rsidR="00BB5D1B" w:rsidRPr="00BB5D1B" w:rsidRDefault="00BB5D1B" w:rsidP="00BB5D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>Uznesenie č......................................................, ktorým bola schválená Kúpna zmluva č.1/2026</w:t>
      </w:r>
    </w:p>
    <w:p w:rsidR="00AB32E6" w:rsidRPr="00BB5D1B" w:rsidRDefault="00AB32E6" w:rsidP="00BB5D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BB5D1B">
        <w:rPr>
          <w:rFonts w:ascii="Arial Narrow" w:hAnsi="Arial Narrow"/>
          <w:sz w:val="24"/>
          <w:szCs w:val="24"/>
          <w:lang w:eastAsia="sk-SK"/>
        </w:rPr>
        <w:t xml:space="preserve">predaj z dôvodu osobitného zreteľa </w:t>
      </w:r>
      <w:r w:rsidR="00BB5D1B" w:rsidRPr="00BB5D1B">
        <w:rPr>
          <w:rFonts w:ascii="Arial Narrow" w:hAnsi="Arial Narrow"/>
          <w:sz w:val="24"/>
          <w:szCs w:val="24"/>
          <w:lang w:eastAsia="sk-SK"/>
        </w:rPr>
        <w:t xml:space="preserve">bol schválený </w:t>
      </w:r>
      <w:r w:rsidRPr="00BB5D1B">
        <w:rPr>
          <w:rFonts w:ascii="Arial Narrow" w:hAnsi="Arial Narrow"/>
          <w:sz w:val="24"/>
          <w:szCs w:val="24"/>
          <w:lang w:eastAsia="sk-SK"/>
        </w:rPr>
        <w:t>3/5 väčšinou hlasov všetkých poslancov.</w:t>
      </w:r>
    </w:p>
    <w:p w:rsidR="00AB32E6" w:rsidRPr="00BB5D1B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lastRenderedPageBreak/>
        <w:t xml:space="preserve">3.3 </w:t>
      </w:r>
      <w:r w:rsidR="00BB5D1B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Spôsob predaja, 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Zámer</w:t>
      </w:r>
      <w:r w:rsidR="00BB5D1B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a Návrh Kúpnej zmluvy č,1/2026 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BB5D1B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na odpredaj 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nehnuteľnos</w:t>
      </w:r>
      <w:r w:rsidR="00BB5D1B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>ti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z dôvodu osobitného zreteľa bol </w:t>
      </w:r>
      <w:r w:rsidR="00BB5D1B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vždy 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zverejnený na úradnej tabuli a webovom sídle obce v zákonom stanovenej lehote.</w:t>
      </w:r>
      <w:r w:rsidR="00BB5D1B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</w:p>
    <w:p w:rsidR="00BB5D1B" w:rsidRPr="00AB32E6" w:rsidRDefault="00BB5D1B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3.4. Uznesenia tvoria prílohu </w:t>
      </w:r>
      <w:r w:rsidR="00791AD0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k 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>Návrh</w:t>
      </w:r>
      <w:r w:rsidR="00791AD0">
        <w:rPr>
          <w:rFonts w:ascii="Arial Narrow" w:eastAsia="Times New Roman" w:hAnsi="Arial Narrow" w:cs="Times New Roman"/>
          <w:sz w:val="24"/>
          <w:szCs w:val="24"/>
          <w:lang w:eastAsia="sk-SK"/>
        </w:rPr>
        <w:t>u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na vklad</w:t>
      </w:r>
      <w:r w:rsidR="00791AD0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Zásady hospodárenia a nakladania s majetkom obce Malé Kršteňany a Dodatok č. 1 k</w:t>
      </w:r>
      <w:r w:rsidR="00791AD0">
        <w:rPr>
          <w:rFonts w:ascii="Arial Narrow" w:eastAsia="Times New Roman" w:hAnsi="Arial Narrow" w:cs="Times New Roman"/>
          <w:sz w:val="24"/>
          <w:szCs w:val="24"/>
          <w:lang w:eastAsia="sk-SK"/>
        </w:rPr>
        <w:t> 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>Zásadám</w:t>
      </w:r>
      <w:r w:rsidR="00791AD0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hospodárenia a nakladania s majetkom obce Malé Kršteňany sú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zverejnené na web stránke obce </w:t>
      </w:r>
      <w:hyperlink r:id="rId6" w:history="1">
        <w:r w:rsidRPr="00BB5D1B">
          <w:rPr>
            <w:rStyle w:val="Hypertextovprepojenie"/>
            <w:rFonts w:ascii="Arial Narrow" w:eastAsia="Times New Roman" w:hAnsi="Arial Narrow" w:cs="Times New Roman"/>
            <w:sz w:val="24"/>
            <w:szCs w:val="24"/>
            <w:lang w:eastAsia="sk-SK"/>
          </w:rPr>
          <w:t>www.malekrstenany.sk</w:t>
        </w:r>
      </w:hyperlink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.</w:t>
      </w:r>
    </w:p>
    <w:p w:rsidR="00AB32E6" w:rsidRPr="00AB32E6" w:rsidRDefault="00AB32E6" w:rsidP="00AB32E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AB32E6" w:rsidRPr="00AB32E6" w:rsidRDefault="00AB32E6" w:rsidP="00791AD0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Článok IV.</w:t>
      </w:r>
    </w:p>
    <w:p w:rsidR="00AB32E6" w:rsidRPr="00AB32E6" w:rsidRDefault="00AB32E6" w:rsidP="00791AD0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Kúpna cena a platobné podmienky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4.1 Kúpna cena za predmet kúpy bola stanovená dohodou zmluvných strán v súlade s rozhodnutím obecného zastupiteľstva </w:t>
      </w:r>
      <w:r w:rsidR="008A63A5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a podľa všeobecnej hodnoty a na základe porovnania ceny s obdobným majetkom obce 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na sumu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125 €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(slovom: jednostodvadsaťpäť eur), čo predstavuje 5 €/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>m2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4.2 Kupujúci sa zaväzujú zaplatiť kúpnu cenu v plnej výške najneskôr v deň podpisu tejto zmluvy, a to buď v hotovosti do pokladne Obecného úradu v Malých Kršteňanoch, alebo prevodom na účet predávajúceho.</w:t>
      </w:r>
    </w:p>
    <w:p w:rsidR="00AB32E6" w:rsidRPr="00AB32E6" w:rsidRDefault="00791AD0" w:rsidP="00791AD0">
      <w:pPr>
        <w:spacing w:after="0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                                                  </w:t>
      </w:r>
      <w:r w:rsidR="00AB32E6"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Článok V.</w:t>
      </w:r>
    </w:p>
    <w:p w:rsidR="00AB32E6" w:rsidRPr="00AB32E6" w:rsidRDefault="00AB32E6" w:rsidP="00791AD0">
      <w:pPr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Vyhlásenia strán a nadobudnutie vlastníctva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5.1 Predávajúci vyhlasuje, že na predmete kúpy neviaznu žiadne ťarchy, vecné bremená, dlhy ani iné právne vady. Kupujúci vyhlasujú, že stav nehnuteľnosti poznajú a v tomto stave ju prijímajú.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5.2 Vlastnícke právo k predmetu kúpy nadobudnú kupujúci až dňom právoplatnosti rozhodnutia o povolení vkladu do katastra nehnuteľností.</w:t>
      </w:r>
    </w:p>
    <w:p w:rsidR="00AB32E6" w:rsidRPr="00BB5D1B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5.3 Zmluvné strany sa dohodli, že návrh na vklad podá predávajúci. Správny poplatok spojený s vkladom vlastníckeho práva v sume 100 € (resp. podľa aktuálneho sadzobníka) hradia v plnej výške kupujúci.</w:t>
      </w:r>
    </w:p>
    <w:p w:rsidR="008A63A5" w:rsidRPr="00BB5D1B" w:rsidRDefault="008A63A5" w:rsidP="008A63A5">
      <w:pPr>
        <w:pStyle w:val="Zkladntext"/>
        <w:numPr>
          <w:ilvl w:val="1"/>
          <w:numId w:val="5"/>
        </w:numPr>
        <w:rPr>
          <w:rFonts w:ascii="Arial Narrow" w:hAnsi="Arial Narrow"/>
          <w:bCs/>
          <w:szCs w:val="24"/>
        </w:rPr>
      </w:pPr>
      <w:r w:rsidRPr="00BB5D1B">
        <w:rPr>
          <w:rFonts w:ascii="Arial Narrow" w:hAnsi="Arial Narrow"/>
          <w:bCs/>
          <w:szCs w:val="24"/>
        </w:rPr>
        <w:t>Vyhlásenie obce, že touto zmluvou nedochádza k stretu záujmov a že zmluva sa ihneď</w:t>
      </w:r>
      <w:r w:rsidRPr="00BB5D1B">
        <w:rPr>
          <w:rFonts w:ascii="Arial Narrow" w:hAnsi="Arial Narrow"/>
          <w:bCs/>
          <w:szCs w:val="24"/>
        </w:rPr>
        <w:t xml:space="preserve"> </w:t>
      </w:r>
      <w:r w:rsidRPr="00BB5D1B">
        <w:rPr>
          <w:rFonts w:ascii="Arial Narrow" w:hAnsi="Arial Narrow"/>
          <w:bCs/>
          <w:szCs w:val="24"/>
        </w:rPr>
        <w:t>uzavretí zverejňuje v Centrálnom registri zmlúv.</w:t>
      </w:r>
    </w:p>
    <w:p w:rsidR="008A63A5" w:rsidRPr="00BB5D1B" w:rsidRDefault="008A63A5" w:rsidP="008A63A5">
      <w:pPr>
        <w:pStyle w:val="Odsekzoznamu"/>
        <w:rPr>
          <w:rFonts w:ascii="Arial Narrow" w:hAnsi="Arial Narrow"/>
          <w:bCs/>
          <w:szCs w:val="24"/>
        </w:rPr>
      </w:pPr>
    </w:p>
    <w:p w:rsidR="00791AD0" w:rsidRDefault="008A63A5" w:rsidP="00791AD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791AD0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                                              </w:t>
      </w:r>
      <w:r w:rsidR="00AB32E6"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Článok VI.</w:t>
      </w:r>
    </w:p>
    <w:p w:rsidR="00AB32E6" w:rsidRPr="00AB32E6" w:rsidRDefault="00AB32E6" w:rsidP="00791AD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Záverečné ustanovenia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6.1 Zmluva nadobúda platnosť dňom podpisu oboma zmluvnými stranami a účinnosť dňom nasledujúcim po dni jej zverejnenia v zmysle § 5a zákona o slobode informácií.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6.2 Zmluva je vyhotovená v 5 rovnopisoch (2x pre kataster, 1x pre predávajúceho, 2x pre kupujúcich).</w:t>
      </w: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6.3 Zmluvné strany vyhlasujú, že si zmluvu prečítali, jej obsahu rozumejú a na znak súhlasu ju slobodne podpisujú.</w:t>
      </w:r>
    </w:p>
    <w:p w:rsidR="00791AD0" w:rsidRDefault="00791AD0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791AD0" w:rsidRDefault="00791AD0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791AD0" w:rsidRDefault="00791AD0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791AD0" w:rsidRDefault="00791AD0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V Malých Kršteňanoch, dňa 03. 02. 2026</w:t>
      </w:r>
    </w:p>
    <w:p w:rsidR="00791AD0" w:rsidRDefault="00791AD0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</w:p>
    <w:p w:rsidR="00AB32E6" w:rsidRPr="00AB32E6" w:rsidRDefault="00AB32E6" w:rsidP="00AB32E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Predávajúci: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8A63A5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                                            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Kupujúci:</w:t>
      </w:r>
    </w:p>
    <w:p w:rsidR="00AB32E6" w:rsidRPr="00AB32E6" w:rsidRDefault="008A63A5" w:rsidP="00AB32E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</w:t>
      </w:r>
    </w:p>
    <w:p w:rsidR="008A63A5" w:rsidRPr="00BB5D1B" w:rsidRDefault="00AB32E6" w:rsidP="00BB5D1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Eva </w:t>
      </w:r>
      <w:proofErr w:type="spellStart"/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Mešinová</w:t>
      </w:r>
      <w:proofErr w:type="spellEnd"/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8A63A5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                                          </w:t>
      </w:r>
      <w:r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Pavel Dávid</w:t>
      </w: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</w:p>
    <w:p w:rsidR="00AB32E6" w:rsidRPr="00AB32E6" w:rsidRDefault="00AB32E6" w:rsidP="00BB5D1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B32E6">
        <w:rPr>
          <w:rFonts w:ascii="Arial Narrow" w:eastAsia="Times New Roman" w:hAnsi="Arial Narrow" w:cs="Times New Roman"/>
          <w:sz w:val="24"/>
          <w:szCs w:val="24"/>
          <w:lang w:eastAsia="sk-SK"/>
        </w:rPr>
        <w:t>starostka obce</w:t>
      </w:r>
    </w:p>
    <w:p w:rsidR="00AB32E6" w:rsidRPr="00AB32E6" w:rsidRDefault="00BB5D1B" w:rsidP="00BB5D1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                                      </w:t>
      </w:r>
      <w:r w:rsidR="008A63A5"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</w:t>
      </w:r>
      <w:r w:rsidRPr="00BB5D1B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</w:t>
      </w:r>
      <w:r w:rsidR="00AB32E6"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 xml:space="preserve">Jarmila </w:t>
      </w:r>
      <w:proofErr w:type="spellStart"/>
      <w:r w:rsidR="00AB32E6" w:rsidRPr="00AB32E6"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  <w:t>Dávidová</w:t>
      </w:r>
      <w:proofErr w:type="spellEnd"/>
    </w:p>
    <w:p w:rsidR="00BC537D" w:rsidRPr="00BB5D1B" w:rsidRDefault="00BC537D">
      <w:pPr>
        <w:rPr>
          <w:rFonts w:ascii="Arial Narrow" w:hAnsi="Arial Narrow"/>
          <w:sz w:val="24"/>
          <w:szCs w:val="24"/>
        </w:rPr>
      </w:pPr>
    </w:p>
    <w:p w:rsidR="00095A08" w:rsidRPr="00BB5D1B" w:rsidRDefault="00095A08">
      <w:pPr>
        <w:rPr>
          <w:rFonts w:ascii="Arial Narrow" w:hAnsi="Arial Narrow"/>
          <w:sz w:val="24"/>
          <w:szCs w:val="24"/>
        </w:rPr>
      </w:pPr>
    </w:p>
    <w:p w:rsidR="00095A08" w:rsidRPr="00BB5D1B" w:rsidRDefault="00095A08">
      <w:pPr>
        <w:rPr>
          <w:rFonts w:ascii="Arial Narrow" w:hAnsi="Arial Narrow"/>
          <w:sz w:val="24"/>
          <w:szCs w:val="24"/>
        </w:rPr>
      </w:pPr>
    </w:p>
    <w:p w:rsidR="00095A08" w:rsidRPr="00BB5D1B" w:rsidRDefault="00095A08">
      <w:pPr>
        <w:rPr>
          <w:rFonts w:ascii="Arial Narrow" w:hAnsi="Arial Narrow"/>
          <w:sz w:val="24"/>
          <w:szCs w:val="24"/>
        </w:rPr>
      </w:pPr>
    </w:p>
    <w:p w:rsidR="00095A08" w:rsidRPr="00BB5D1B" w:rsidRDefault="00095A08">
      <w:pPr>
        <w:rPr>
          <w:rFonts w:ascii="Arial Narrow" w:hAnsi="Arial Narrow"/>
          <w:sz w:val="24"/>
          <w:szCs w:val="24"/>
        </w:rPr>
      </w:pPr>
    </w:p>
    <w:p w:rsidR="00095A08" w:rsidRPr="00BB5D1B" w:rsidRDefault="00095A08">
      <w:pPr>
        <w:rPr>
          <w:rFonts w:ascii="Arial Narrow" w:hAnsi="Arial Narrow"/>
          <w:sz w:val="24"/>
          <w:szCs w:val="24"/>
        </w:rPr>
      </w:pPr>
    </w:p>
    <w:p w:rsidR="00095A08" w:rsidRPr="00BB5D1B" w:rsidRDefault="00095A08">
      <w:pPr>
        <w:rPr>
          <w:rFonts w:ascii="Arial Narrow" w:hAnsi="Arial Narrow"/>
          <w:sz w:val="24"/>
          <w:szCs w:val="24"/>
        </w:rPr>
      </w:pPr>
    </w:p>
    <w:p w:rsidR="00095A08" w:rsidRPr="00BB5D1B" w:rsidRDefault="00095A08" w:rsidP="00095A08">
      <w:pPr>
        <w:jc w:val="center"/>
        <w:rPr>
          <w:rFonts w:ascii="Arial Narrow" w:hAnsi="Arial Narrow"/>
          <w:sz w:val="24"/>
          <w:szCs w:val="24"/>
        </w:rPr>
      </w:pPr>
    </w:p>
    <w:sectPr w:rsidR="00095A08" w:rsidRPr="00BB5D1B" w:rsidSect="008A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00A"/>
    <w:multiLevelType w:val="hybridMultilevel"/>
    <w:tmpl w:val="611E34F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D931EC"/>
    <w:multiLevelType w:val="multilevel"/>
    <w:tmpl w:val="BE24E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6D6B64"/>
    <w:multiLevelType w:val="multilevel"/>
    <w:tmpl w:val="6EF4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B3B46"/>
    <w:multiLevelType w:val="multilevel"/>
    <w:tmpl w:val="600E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91456"/>
    <w:multiLevelType w:val="multilevel"/>
    <w:tmpl w:val="D5CA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43FE9"/>
    <w:multiLevelType w:val="hybridMultilevel"/>
    <w:tmpl w:val="FC1AF6A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08"/>
    <w:rsid w:val="00095A08"/>
    <w:rsid w:val="00350A5E"/>
    <w:rsid w:val="00484373"/>
    <w:rsid w:val="00791AD0"/>
    <w:rsid w:val="008A63A5"/>
    <w:rsid w:val="00912FBE"/>
    <w:rsid w:val="00AB32E6"/>
    <w:rsid w:val="00AC1FD1"/>
    <w:rsid w:val="00BB5D1B"/>
    <w:rsid w:val="00BC537D"/>
    <w:rsid w:val="00BD45B6"/>
    <w:rsid w:val="00CC0E4B"/>
    <w:rsid w:val="00E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3536"/>
  <w15:chartTrackingRefBased/>
  <w15:docId w15:val="{F625883C-BDEA-45E9-B6D6-8A4F4D47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B3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B3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32E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B32E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B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ord">
    <w:name w:val="mord"/>
    <w:basedOn w:val="Predvolenpsmoodseku"/>
    <w:rsid w:val="00AB32E6"/>
  </w:style>
  <w:style w:type="paragraph" w:styleId="Zkladntext">
    <w:name w:val="Body Text"/>
    <w:basedOn w:val="Normlny"/>
    <w:link w:val="ZkladntextChar"/>
    <w:rsid w:val="008A63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8A63A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sekzoznamu">
    <w:name w:val="List Paragraph"/>
    <w:basedOn w:val="Normlny"/>
    <w:qFormat/>
    <w:rsid w:val="008A63A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BB5D1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B5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lekrstenany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C325-972C-46DF-A46D-09E469C6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2</cp:revision>
  <cp:lastPrinted>2026-02-03T13:37:00Z</cp:lastPrinted>
  <dcterms:created xsi:type="dcterms:W3CDTF">2026-02-03T13:39:00Z</dcterms:created>
  <dcterms:modified xsi:type="dcterms:W3CDTF">2026-02-03T13:39:00Z</dcterms:modified>
</cp:coreProperties>
</file>